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150" w:rsidRDefault="00994B6C">
      <w:pPr>
        <w:rPr>
          <w:b/>
        </w:rPr>
      </w:pPr>
      <w:bookmarkStart w:id="0" w:name="_GoBack"/>
      <w:bookmarkEnd w:id="0"/>
      <w:r w:rsidRPr="00994B6C">
        <w:rPr>
          <w:b/>
        </w:rPr>
        <w:t>Summer Work Applied Law</w:t>
      </w:r>
    </w:p>
    <w:p w:rsidR="00994B6C" w:rsidRPr="00994B6C" w:rsidRDefault="00994B6C">
      <w:pPr>
        <w:rPr>
          <w:b/>
        </w:rPr>
      </w:pPr>
      <w:r>
        <w:rPr>
          <w:b/>
        </w:rPr>
        <w:t>TASK ONE</w:t>
      </w:r>
    </w:p>
    <w:p w:rsidR="00994B6C" w:rsidRDefault="00994B6C">
      <w:r>
        <w:t>There are three major influence</w:t>
      </w:r>
      <w:r w:rsidR="008E4922">
        <w:t>s</w:t>
      </w:r>
      <w:r>
        <w:t xml:space="preserve"> on parliamentary law making.  These are:</w:t>
      </w:r>
    </w:p>
    <w:p w:rsidR="00994B6C" w:rsidRDefault="00994B6C">
      <w:r>
        <w:t>Pressure groups</w:t>
      </w:r>
    </w:p>
    <w:p w:rsidR="00994B6C" w:rsidRDefault="00994B6C">
      <w:r>
        <w:t>Law Commission</w:t>
      </w:r>
    </w:p>
    <w:p w:rsidR="00994B6C" w:rsidRDefault="00994B6C">
      <w:r>
        <w:t>The media</w:t>
      </w:r>
    </w:p>
    <w:p w:rsidR="00994B6C" w:rsidRDefault="00994B6C">
      <w:r>
        <w:t>You are to produce a poster outlining how each influences parliamentary law making, with relevant examples using the following sources of information.</w:t>
      </w:r>
    </w:p>
    <w:p w:rsidR="00994B6C" w:rsidRDefault="00994B6C" w:rsidP="00994B6C">
      <w:pPr>
        <w:pStyle w:val="ListParagraph"/>
        <w:numPr>
          <w:ilvl w:val="0"/>
          <w:numId w:val="1"/>
        </w:numPr>
      </w:pPr>
      <w:r>
        <w:t>Handouts provided in class</w:t>
      </w:r>
    </w:p>
    <w:p w:rsidR="00994B6C" w:rsidRDefault="00994B6C" w:rsidP="00994B6C">
      <w:pPr>
        <w:pStyle w:val="ListParagraph"/>
        <w:numPr>
          <w:ilvl w:val="0"/>
          <w:numId w:val="1"/>
        </w:numPr>
      </w:pPr>
      <w:r>
        <w:t>The following You tube Sites</w:t>
      </w:r>
    </w:p>
    <w:p w:rsidR="00994B6C" w:rsidRDefault="00355698" w:rsidP="00994B6C">
      <w:pPr>
        <w:pStyle w:val="ListParagraph"/>
      </w:pPr>
      <w:hyperlink r:id="rId5" w:history="1">
        <w:r w:rsidR="00994B6C" w:rsidRPr="005A21F1">
          <w:rPr>
            <w:rStyle w:val="Hyperlink"/>
          </w:rPr>
          <w:t>https://www.youtube.com/watch?v=tbBbU50_NGk&amp;safe=true</w:t>
        </w:r>
      </w:hyperlink>
    </w:p>
    <w:p w:rsidR="00994B6C" w:rsidRDefault="00355698" w:rsidP="00994B6C">
      <w:pPr>
        <w:pStyle w:val="ListParagraph"/>
      </w:pPr>
      <w:hyperlink r:id="rId6" w:history="1">
        <w:r w:rsidR="00994B6C" w:rsidRPr="005A21F1">
          <w:rPr>
            <w:rStyle w:val="Hyperlink"/>
          </w:rPr>
          <w:t>https://www.youtube.com/watch?v=u8z_zos7XYY&amp;safe=true</w:t>
        </w:r>
      </w:hyperlink>
    </w:p>
    <w:p w:rsidR="00994B6C" w:rsidRDefault="00355698" w:rsidP="00994B6C">
      <w:pPr>
        <w:pStyle w:val="ListParagraph"/>
      </w:pPr>
      <w:hyperlink r:id="rId7" w:history="1">
        <w:r w:rsidR="00994B6C" w:rsidRPr="005A21F1">
          <w:rPr>
            <w:rStyle w:val="Hyperlink"/>
          </w:rPr>
          <w:t>https://www.youtube.com/watch?v=IHM8wE8lyWY&amp;safe=true</w:t>
        </w:r>
      </w:hyperlink>
    </w:p>
    <w:p w:rsidR="00994B6C" w:rsidRDefault="00994B6C" w:rsidP="00994B6C"/>
    <w:p w:rsidR="00994B6C" w:rsidRDefault="00994B6C" w:rsidP="00994B6C">
      <w:pPr>
        <w:rPr>
          <w:b/>
        </w:rPr>
      </w:pPr>
      <w:r w:rsidRPr="00994B6C">
        <w:rPr>
          <w:b/>
        </w:rPr>
        <w:t>TASK TWO</w:t>
      </w:r>
    </w:p>
    <w:p w:rsidR="00994B6C" w:rsidRDefault="00994B6C" w:rsidP="00994B6C">
      <w:r>
        <w:t>Once a law has been made judges have to interpret it.  There are four rules that judges apply:</w:t>
      </w:r>
    </w:p>
    <w:p w:rsidR="00994B6C" w:rsidRDefault="00994B6C" w:rsidP="00994B6C">
      <w:pPr>
        <w:pStyle w:val="ListParagraph"/>
        <w:numPr>
          <w:ilvl w:val="0"/>
          <w:numId w:val="2"/>
        </w:numPr>
      </w:pPr>
      <w:r>
        <w:t>Literal Rule</w:t>
      </w:r>
    </w:p>
    <w:p w:rsidR="00994B6C" w:rsidRDefault="00994B6C" w:rsidP="00994B6C">
      <w:pPr>
        <w:pStyle w:val="ListParagraph"/>
        <w:numPr>
          <w:ilvl w:val="0"/>
          <w:numId w:val="2"/>
        </w:numPr>
      </w:pPr>
      <w:r>
        <w:t>The Golden Rule</w:t>
      </w:r>
    </w:p>
    <w:p w:rsidR="00994B6C" w:rsidRDefault="00994B6C" w:rsidP="00994B6C">
      <w:pPr>
        <w:pStyle w:val="ListParagraph"/>
        <w:numPr>
          <w:ilvl w:val="0"/>
          <w:numId w:val="2"/>
        </w:numPr>
      </w:pPr>
      <w:r>
        <w:t>The Mischief Rule</w:t>
      </w:r>
    </w:p>
    <w:p w:rsidR="00994B6C" w:rsidRDefault="00994B6C" w:rsidP="00994B6C">
      <w:pPr>
        <w:pStyle w:val="ListParagraph"/>
        <w:numPr>
          <w:ilvl w:val="0"/>
          <w:numId w:val="2"/>
        </w:numPr>
      </w:pPr>
      <w:r>
        <w:t>The Purposive approach</w:t>
      </w:r>
    </w:p>
    <w:p w:rsidR="00FC67B1" w:rsidRDefault="00FC67B1" w:rsidP="00FC67B1">
      <w:r>
        <w:t>You are to provide an outline of each law giving one example for each of the rule in practice.  You will need to research the rules on the internet</w:t>
      </w:r>
      <w:r w:rsidR="00222811">
        <w:t xml:space="preserve"> (you will have bee</w:t>
      </w:r>
      <w:r w:rsidR="006C2AD2">
        <w:t>n shown how to do this in Bridging lessons</w:t>
      </w:r>
      <w:r w:rsidR="00222811">
        <w:t>)</w:t>
      </w:r>
    </w:p>
    <w:p w:rsidR="006C2AD2" w:rsidRDefault="006C2AD2" w:rsidP="00FC67B1">
      <w:pPr>
        <w:rPr>
          <w:b/>
        </w:rPr>
      </w:pPr>
      <w:r>
        <w:rPr>
          <w:b/>
        </w:rPr>
        <w:t>TASK 3</w:t>
      </w:r>
    </w:p>
    <w:p w:rsidR="006C2AD2" w:rsidRPr="006C2AD2" w:rsidRDefault="006C2AD2" w:rsidP="00FC67B1">
      <w:r>
        <w:t xml:space="preserve">You are to fully explain the three methods of delegated legislation with examples and details </w:t>
      </w:r>
      <w:proofErr w:type="spellStart"/>
      <w:r>
        <w:t>f</w:t>
      </w:r>
      <w:proofErr w:type="spellEnd"/>
      <w:r>
        <w:t xml:space="preserve"> why it is important to have delegated legislation. You are to finish by explaining the controls on delegated legislation</w:t>
      </w:r>
    </w:p>
    <w:p w:rsidR="00FC67B1" w:rsidRPr="00994B6C" w:rsidRDefault="00FC67B1" w:rsidP="00FC67B1"/>
    <w:p w:rsidR="00994B6C" w:rsidRDefault="00994B6C" w:rsidP="00994B6C"/>
    <w:p w:rsidR="00994B6C" w:rsidRDefault="00994B6C"/>
    <w:p w:rsidR="00994B6C" w:rsidRPr="00994B6C" w:rsidRDefault="00994B6C"/>
    <w:p w:rsidR="00994B6C" w:rsidRDefault="00994B6C"/>
    <w:sectPr w:rsidR="00994B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A128F"/>
    <w:multiLevelType w:val="hybridMultilevel"/>
    <w:tmpl w:val="E18693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720F4"/>
    <w:multiLevelType w:val="hybridMultilevel"/>
    <w:tmpl w:val="8966B5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B6C"/>
    <w:rsid w:val="00222811"/>
    <w:rsid w:val="00355698"/>
    <w:rsid w:val="006C2AD2"/>
    <w:rsid w:val="008E4922"/>
    <w:rsid w:val="00994B6C"/>
    <w:rsid w:val="00BA24A8"/>
    <w:rsid w:val="00DA3778"/>
    <w:rsid w:val="00FC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254758-5244-40F7-AC8D-55D93AD1D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B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4B6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IHM8wE8lyWY&amp;safe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8z_zos7XYY&amp;safe=true" TargetMode="External"/><Relationship Id="rId5" Type="http://schemas.openxmlformats.org/officeDocument/2006/relationships/hyperlink" Target="https://www.youtube.com/watch?v=tbBbU50_NGk&amp;safe=tru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Cunningham</dc:creator>
  <cp:keywords/>
  <dc:description/>
  <cp:lastModifiedBy>Alex Simmons</cp:lastModifiedBy>
  <cp:revision>2</cp:revision>
  <dcterms:created xsi:type="dcterms:W3CDTF">2021-07-02T13:49:00Z</dcterms:created>
  <dcterms:modified xsi:type="dcterms:W3CDTF">2021-07-02T13:49:00Z</dcterms:modified>
</cp:coreProperties>
</file>